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32" w:rsidRPr="00D20E32" w:rsidRDefault="00D20E32" w:rsidP="00D20E32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20E32">
        <w:rPr>
          <w:rFonts w:ascii="Tahoma" w:hAnsi="Tahoma" w:cs="Tahoma"/>
          <w:b/>
          <w:sz w:val="20"/>
          <w:szCs w:val="20"/>
        </w:rPr>
        <w:t>DICTAMEN TÉCNICO</w:t>
      </w:r>
    </w:p>
    <w:p w:rsidR="00D20E32" w:rsidRPr="00D20E32" w:rsidRDefault="00D20E32" w:rsidP="00D20E32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 xml:space="preserve">GUADALAJARA, JALISCO, A __ DE _____ </w:t>
      </w:r>
      <w:proofErr w:type="spellStart"/>
      <w:r w:rsidRPr="00D20E32">
        <w:rPr>
          <w:rFonts w:ascii="Tahoma" w:hAnsi="Tahoma" w:cs="Tahoma"/>
          <w:sz w:val="20"/>
          <w:szCs w:val="20"/>
        </w:rPr>
        <w:t>DE</w:t>
      </w:r>
      <w:proofErr w:type="spellEnd"/>
      <w:r w:rsidRPr="00D20E32">
        <w:rPr>
          <w:rFonts w:ascii="Tahoma" w:hAnsi="Tahoma" w:cs="Tahoma"/>
          <w:sz w:val="20"/>
          <w:szCs w:val="20"/>
        </w:rPr>
        <w:t xml:space="preserve"> 20__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20E3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 xml:space="preserve">CONCURSO  No: </w:t>
      </w:r>
      <w:r w:rsidRPr="00D20E3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ab/>
        <w:t>INV-001-___-20__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20E3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 xml:space="preserve">DEPENDENCIA: </w:t>
      </w:r>
      <w:r w:rsidRPr="00D20E3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ab/>
        <w:t>NOMBRE DEPENDENCIA.</w:t>
      </w:r>
    </w:p>
    <w:p w:rsidR="00D20E32" w:rsidRPr="00D20E32" w:rsidRDefault="00D20E32" w:rsidP="00D20E32">
      <w:pPr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20E3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O B R A:</w:t>
      </w:r>
      <w:r w:rsidRPr="00D20E32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</w:t>
      </w:r>
      <w:r w:rsidRPr="00D20E32">
        <w:rPr>
          <w:rFonts w:ascii="Tahoma" w:eastAsia="Times New Roman" w:hAnsi="Tahoma" w:cs="Tahoma"/>
          <w:sz w:val="20"/>
          <w:szCs w:val="20"/>
          <w:lang w:val="es-ES_tradnl" w:eastAsia="es-ES"/>
        </w:rPr>
        <w:tab/>
      </w:r>
      <w:r w:rsidRPr="00D20E3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NOMBRE DE LA OBRA.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1.- RELACIÓN DE LAS PROPOSICIONES DECLARADAS SOLVENTES POR QUE CUMPLE CON TODOS LOS REQUISITOS TÉCNICOS Y ECONÓMICOS SOLICITADOS.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5676"/>
        <w:gridCol w:w="2405"/>
      </w:tblGrid>
      <w:tr w:rsidR="00D20E32" w:rsidRPr="00D20E32" w:rsidTr="00D20E32">
        <w:trPr>
          <w:trHeight w:val="288"/>
        </w:trPr>
        <w:tc>
          <w:tcPr>
            <w:tcW w:w="481" w:type="pct"/>
            <w:tcBorders>
              <w:right w:val="single" w:sz="4" w:space="0" w:color="auto"/>
            </w:tcBorders>
            <w:shd w:val="clear" w:color="auto" w:fill="BFBFBF"/>
          </w:tcPr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0E32">
              <w:rPr>
                <w:rFonts w:ascii="Tahoma" w:hAnsi="Tahoma" w:cs="Tahoma"/>
                <w:b/>
                <w:sz w:val="16"/>
                <w:szCs w:val="16"/>
              </w:rPr>
              <w:t>No.</w:t>
            </w:r>
          </w:p>
        </w:tc>
        <w:tc>
          <w:tcPr>
            <w:tcW w:w="3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20E32" w:rsidRPr="00D20E32" w:rsidRDefault="00D20E32" w:rsidP="00D20E32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0E32">
              <w:rPr>
                <w:rFonts w:ascii="Tahoma" w:hAnsi="Tahoma" w:cs="Tahoma"/>
                <w:b/>
                <w:sz w:val="16"/>
                <w:szCs w:val="16"/>
              </w:rPr>
              <w:t>CONTRATISTA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BFBFBF"/>
          </w:tcPr>
          <w:p w:rsidR="00D20E32" w:rsidRPr="00D20E32" w:rsidRDefault="00D20E32" w:rsidP="00D20E32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0E32">
              <w:rPr>
                <w:rFonts w:ascii="Tahoma" w:hAnsi="Tahoma" w:cs="Tahoma"/>
                <w:b/>
                <w:sz w:val="16"/>
                <w:szCs w:val="16"/>
              </w:rPr>
              <w:t>IMPORTE INCLUYE  I.V.A.</w:t>
            </w:r>
          </w:p>
        </w:tc>
      </w:tr>
      <w:tr w:rsidR="00D20E32" w:rsidRPr="00D20E32" w:rsidTr="00094570">
        <w:tc>
          <w:tcPr>
            <w:tcW w:w="481" w:type="pct"/>
            <w:tcBorders>
              <w:right w:val="single" w:sz="4" w:space="0" w:color="auto"/>
            </w:tcBorders>
          </w:tcPr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E3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74" w:type="pct"/>
            <w:tcBorders>
              <w:left w:val="single" w:sz="4" w:space="0" w:color="auto"/>
              <w:right w:val="single" w:sz="4" w:space="0" w:color="auto"/>
            </w:tcBorders>
          </w:tcPr>
          <w:p w:rsidR="00D20E32" w:rsidRPr="00D20E32" w:rsidRDefault="00D20E32" w:rsidP="00D20E3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</w:tcPr>
          <w:p w:rsidR="00D20E32" w:rsidRPr="00D20E32" w:rsidRDefault="00D20E32" w:rsidP="00D20E3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0E32" w:rsidRPr="00D20E32" w:rsidTr="00094570">
        <w:tc>
          <w:tcPr>
            <w:tcW w:w="481" w:type="pct"/>
            <w:tcBorders>
              <w:right w:val="single" w:sz="4" w:space="0" w:color="auto"/>
            </w:tcBorders>
          </w:tcPr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E3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74" w:type="pct"/>
            <w:tcBorders>
              <w:left w:val="single" w:sz="4" w:space="0" w:color="auto"/>
              <w:right w:val="single" w:sz="4" w:space="0" w:color="auto"/>
            </w:tcBorders>
          </w:tcPr>
          <w:p w:rsidR="00D20E32" w:rsidRPr="00D20E32" w:rsidRDefault="00D20E32" w:rsidP="00D20E3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</w:tcPr>
          <w:p w:rsidR="00D20E32" w:rsidRPr="00D20E32" w:rsidRDefault="00D20E32" w:rsidP="00D20E3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0E32" w:rsidRPr="00D20E32" w:rsidTr="00094570">
        <w:trPr>
          <w:trHeight w:val="300"/>
        </w:trPr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</w:tcPr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0E3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2" w:rsidRPr="00D20E32" w:rsidRDefault="00D20E32" w:rsidP="00D20E3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pct"/>
            <w:tcBorders>
              <w:left w:val="single" w:sz="4" w:space="0" w:color="auto"/>
              <w:bottom w:val="single" w:sz="4" w:space="0" w:color="auto"/>
            </w:tcBorders>
          </w:tcPr>
          <w:p w:rsidR="00D20E32" w:rsidRPr="00D20E32" w:rsidRDefault="00D20E32" w:rsidP="00D20E3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2.- CRITERIOS UTILIZADOS PARA LA EVALUACIÓN DE LAS PROPOSICIONES.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LA COORDINACIÓN DE SERVICIOS GENERALES DE…</w:t>
      </w:r>
      <w:r w:rsidRPr="00D20E32">
        <w:rPr>
          <w:rFonts w:ascii="Tahoma" w:hAnsi="Tahoma" w:cs="Tahoma"/>
          <w:sz w:val="20"/>
          <w:szCs w:val="20"/>
        </w:rPr>
        <w:t xml:space="preserve"> </w:t>
      </w:r>
      <w:r w:rsidRPr="00D20E32">
        <w:rPr>
          <w:rFonts w:ascii="Tahoma" w:hAnsi="Tahoma" w:cs="Tahoma"/>
          <w:sz w:val="20"/>
          <w:szCs w:val="20"/>
        </w:rPr>
        <w:t>(DEPENDENCIA), PARA HACER LA EVALUACIÓN DE LA PROPUESTA, VERIFICÓ: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 xml:space="preserve">QUE LAS MISMAS INCLUYAN LA INFORMACIÓN, DOCUMENTOS Y REQUISITOS SOLICITADOS, QUE LOS PROGRAMAS DE EJECUCIÓN PROPUESTOS SEAN FACTIBLES Y CONGRUENTES DE REALIZAR, DENTRO DEL PLAZO SOLICITADO, CON LOS RECURSOS </w:t>
      </w:r>
      <w:r>
        <w:rPr>
          <w:rFonts w:ascii="Tahoma" w:hAnsi="Tahoma" w:cs="Tahoma"/>
          <w:sz w:val="20"/>
          <w:szCs w:val="20"/>
        </w:rPr>
        <w:t>CONSIDERADOS POR EL CONCURSANTE</w:t>
      </w:r>
      <w:r w:rsidRPr="00D20E32">
        <w:rPr>
          <w:rFonts w:ascii="Tahoma" w:hAnsi="Tahoma" w:cs="Tahoma"/>
          <w:sz w:val="20"/>
          <w:szCs w:val="20"/>
        </w:rPr>
        <w:t xml:space="preserve"> Y QUE LAS CARACTERISTICAS, ESPECIFICACIONES Y CALIDAD DE LOS MATERIALES SEAN LAS REQUERIDAS.</w:t>
      </w:r>
    </w:p>
    <w:p w:rsidR="00D20E32" w:rsidRPr="00D20E32" w:rsidRDefault="00D20E32" w:rsidP="00D20E32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EL DEBIDO ANÁLISIS, CÁLCULO E INTEGRACIÓN DE LOS PRECIOS UNITARIOS, CONTEMPLADOS EN EL CATÁLOGO DE CONCEPTOS.</w:t>
      </w:r>
    </w:p>
    <w:p w:rsidR="00D20E32" w:rsidRPr="00D20E32" w:rsidRDefault="00D20E32" w:rsidP="00D20E32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LA COINCIDENCIA DEL PRECIO UNITARIO EN EL CATÁLOGO DE CONCEPTOS CON LAS TARJETAS DE PRECIOS UNITARIOS, ASÍ COMO EL CÁLCULO DEL IMPORTE DE CADA UNO DE LOS CONCEPTOS Y EL PRECIO TOTAL.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LA COORDINACIÓN DE SERVICIOS GENERALES DE</w:t>
      </w:r>
      <w:proofErr w:type="gramStart"/>
      <w:r w:rsidRPr="00D20E32">
        <w:rPr>
          <w:rFonts w:ascii="Tahoma" w:hAnsi="Tahoma" w:cs="Tahoma"/>
          <w:sz w:val="20"/>
          <w:szCs w:val="20"/>
        </w:rPr>
        <w:t>…(</w:t>
      </w:r>
      <w:proofErr w:type="gramEnd"/>
      <w:r w:rsidRPr="00D20E32">
        <w:rPr>
          <w:rFonts w:ascii="Tahoma" w:hAnsi="Tahoma" w:cs="Tahoma"/>
          <w:sz w:val="20"/>
          <w:szCs w:val="20"/>
        </w:rPr>
        <w:t>DEPENDENCIA)</w:t>
      </w:r>
      <w:r>
        <w:rPr>
          <w:rFonts w:ascii="Tahoma" w:hAnsi="Tahoma" w:cs="Tahoma"/>
          <w:sz w:val="20"/>
          <w:szCs w:val="20"/>
        </w:rPr>
        <w:t>,</w:t>
      </w:r>
      <w:r w:rsidRPr="00D20E32">
        <w:rPr>
          <w:rFonts w:ascii="Tahoma" w:hAnsi="Tahoma" w:cs="Tahoma"/>
          <w:sz w:val="20"/>
          <w:szCs w:val="20"/>
        </w:rPr>
        <w:t xml:space="preserve"> EMITE EL PRESENTE DICTAMEN QUE SIRVE COMO FUNDAMENTO PARA EL FALLO, EN EL QUE HACE CONSTAR EL ANÁLISIS</w:t>
      </w:r>
      <w:r>
        <w:rPr>
          <w:rFonts w:ascii="Tahoma" w:hAnsi="Tahoma" w:cs="Tahoma"/>
          <w:sz w:val="20"/>
          <w:szCs w:val="20"/>
        </w:rPr>
        <w:t xml:space="preserve"> DE LAS PROPOSICIONES ADMITIDAS</w:t>
      </w:r>
      <w:r w:rsidRPr="00D20E32">
        <w:rPr>
          <w:rFonts w:ascii="Tahoma" w:hAnsi="Tahoma" w:cs="Tahoma"/>
          <w:sz w:val="20"/>
          <w:szCs w:val="20"/>
        </w:rPr>
        <w:t xml:space="preserve"> Y SE MENCIONA LAS PROPOSICIONES DESECHADAS.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PARA LA EVALUACIÓN DE LAS PROPOSICIONES, EN NINGÚN CASO SE UTILIZARON MECANISMOS DE PUNTOS O PORCENTAJES.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3.- LA COORDINACIÓN DE SERVICIOS GENERALES DE LA ADMINISTRACIÓN GENERAL</w:t>
      </w:r>
      <w:r>
        <w:rPr>
          <w:rFonts w:ascii="Tahoma" w:hAnsi="Tahoma" w:cs="Tahoma"/>
          <w:sz w:val="20"/>
          <w:szCs w:val="20"/>
        </w:rPr>
        <w:t>,</w:t>
      </w:r>
      <w:r w:rsidRPr="00D20E32">
        <w:rPr>
          <w:rFonts w:ascii="Tahoma" w:hAnsi="Tahoma" w:cs="Tahoma"/>
          <w:sz w:val="20"/>
          <w:szCs w:val="20"/>
        </w:rPr>
        <w:t xml:space="preserve"> SUGIERE QUE LA ADJUDICACIÓN DEL CONTRATO DE OBRA A BASE DE PRECIOS UNITARIOS Y TIEMPO DETERMINADO, CORRESPONDA A LA EMPRESA: </w:t>
      </w:r>
      <w:r w:rsidRPr="00D20E32">
        <w:rPr>
          <w:rFonts w:ascii="Tahoma" w:hAnsi="Tahoma" w:cs="Tahoma"/>
          <w:b/>
          <w:sz w:val="20"/>
          <w:szCs w:val="20"/>
        </w:rPr>
        <w:t xml:space="preserve">EMPRESA, S.A. DE C.V. POR UN IMPORTE </w:t>
      </w:r>
      <w:r w:rsidRPr="00D20E32">
        <w:rPr>
          <w:rFonts w:ascii="Tahoma" w:hAnsi="Tahoma" w:cs="Tahoma"/>
          <w:b/>
          <w:sz w:val="20"/>
          <w:szCs w:val="20"/>
        </w:rPr>
        <w:lastRenderedPageBreak/>
        <w:t xml:space="preserve">TOTAL DE $  PESOS 00/100 M.N.), </w:t>
      </w:r>
      <w:r w:rsidRPr="00D20E32">
        <w:rPr>
          <w:rFonts w:ascii="Tahoma" w:hAnsi="Tahoma" w:cs="Tahoma"/>
          <w:sz w:val="20"/>
          <w:szCs w:val="20"/>
        </w:rPr>
        <w:t>EN VIRTUD DE HABER REUNIDO LAS CONDICIONES LEGALES, TÉCNICAS Y ECONÓMICAS REQUERIDAS POR LA COORDINACIÓN DE SERVICIOS GENERALES Y GARANTIZAR SATISFACTORIAMENTE EL CUMPLIMIENTO DE LAS OBLIGACIONES RESPECTIVAS Y HABER PRESENTADO LA PROPOSICIÓN TÉCNICA Y ECONÓMICA SOLVENTE, CUYO PRECIO ES EL MÁS BAJO.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4.- FUE RECHAZADA LA SIGUIENTE PROPUESTA (EN CASO DE HABER PROPUESTAS DESECHADAS):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POR LO QUE INCUMPLE ALGUNOS REQUISITOS SOLICITADOS, PRESENTA RUBROS INCOMPLETOS, PRESENTA ANÁLISIS DE PRECIOS MAL INTEGRADOS Y NO CUMPLE CON ALGUNAS ESPECIFICACIONES SOLICITADAS.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0E32">
        <w:rPr>
          <w:rFonts w:ascii="Tahoma" w:hAnsi="Tahoma" w:cs="Tahoma"/>
          <w:sz w:val="20"/>
          <w:szCs w:val="20"/>
        </w:rPr>
        <w:t>POR ESTE MOTIVO SE RECHAZA ESTA PROPUESTA CON FUNDAMENTO EN EL ARTÍCULO 33 DEL REGLAMENTO DE OBRAS Y SERVICIOS RELACIONADOS CON LAS MISMAS DE LA UNIVERSIDAD DE GUADALAJARA Y LAS CLAÚSULAS 13 Y 14 INCISOS A), G) Y H), DEBIDO QUE INCUMPLE CON LO MENCIONADOS ANTERIORMENTE.</w:t>
      </w: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5"/>
        <w:gridCol w:w="4476"/>
      </w:tblGrid>
      <w:tr w:rsidR="00D20E32" w:rsidRPr="00D20E32" w:rsidTr="00094570">
        <w:trPr>
          <w:jc w:val="center"/>
        </w:trPr>
        <w:tc>
          <w:tcPr>
            <w:tcW w:w="4534" w:type="dxa"/>
          </w:tcPr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  <w:r w:rsidRPr="00D20E32"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  <w:t>ELABORÓ</w:t>
            </w:r>
          </w:p>
        </w:tc>
        <w:tc>
          <w:tcPr>
            <w:tcW w:w="4535" w:type="dxa"/>
          </w:tcPr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  <w:r w:rsidRPr="00D20E32"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  <w:t>AUTORIZÓ</w:t>
            </w:r>
          </w:p>
        </w:tc>
      </w:tr>
      <w:tr w:rsidR="00D20E32" w:rsidRPr="00D20E32" w:rsidTr="00094570">
        <w:trPr>
          <w:jc w:val="center"/>
        </w:trPr>
        <w:tc>
          <w:tcPr>
            <w:tcW w:w="4534" w:type="dxa"/>
          </w:tcPr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  <w:r w:rsidRPr="00D20E32"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  <w:t>NOMBRE</w:t>
            </w: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</w:pPr>
            <w:r w:rsidRPr="00D20E32"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 xml:space="preserve">RESPONSABLE  DE COSTOS Y PRESUPUESTOS </w:t>
            </w: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</w:pPr>
            <w:r w:rsidRPr="00D20E32"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>COORDINACI</w:t>
            </w:r>
            <w:r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>Ó</w:t>
            </w:r>
            <w:r w:rsidRPr="00D20E32"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>N DE SERVICIOS GENERALES DE LA DEPENDENCIA</w:t>
            </w: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535" w:type="dxa"/>
          </w:tcPr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  <w:r w:rsidRPr="00D20E32"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  <w:t>NOMBRE</w:t>
            </w:r>
          </w:p>
          <w:p w:rsidR="00D20E32" w:rsidRPr="00D20E32" w:rsidRDefault="00D20E32" w:rsidP="00D20E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</w:pPr>
            <w:r w:rsidRPr="00D20E32"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>COORDINADOR  DE SERVICIOS GENERALES DE…</w:t>
            </w:r>
            <w:bookmarkStart w:id="0" w:name="_GoBack"/>
            <w:bookmarkEnd w:id="0"/>
            <w:r w:rsidRPr="00D20E32"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 xml:space="preserve"> </w:t>
            </w:r>
            <w:r w:rsidRPr="00D20E32"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>(DEPENDENCIA)</w:t>
            </w:r>
          </w:p>
        </w:tc>
      </w:tr>
    </w:tbl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20E32" w:rsidRPr="00D20E32" w:rsidRDefault="00D20E32" w:rsidP="00D20E32">
      <w:pPr>
        <w:spacing w:line="240" w:lineRule="auto"/>
        <w:rPr>
          <w:rFonts w:ascii="Tahoma" w:hAnsi="Tahoma" w:cs="Tahoma"/>
          <w:sz w:val="20"/>
          <w:szCs w:val="20"/>
        </w:rPr>
      </w:pPr>
    </w:p>
    <w:p w:rsidR="00B82271" w:rsidRPr="00D20E32" w:rsidRDefault="00B82271" w:rsidP="00D20E32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B82271" w:rsidRPr="00D20E32" w:rsidSect="003A1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F3" w:rsidRDefault="006B18F3" w:rsidP="003A1B54">
      <w:pPr>
        <w:spacing w:after="0" w:line="240" w:lineRule="auto"/>
      </w:pPr>
      <w:r>
        <w:separator/>
      </w:r>
    </w:p>
  </w:endnote>
  <w:endnote w:type="continuationSeparator" w:id="0">
    <w:p w:rsidR="006B18F3" w:rsidRDefault="006B18F3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/>
        <w:color w:val="3D4041"/>
        <w:sz w:val="17"/>
        <w:szCs w:val="17"/>
      </w:rPr>
      <w:t>Tel</w:t>
    </w:r>
    <w:r>
      <w:rPr>
        <w:rFonts w:ascii="Times New Roman" w:hAnsi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F3" w:rsidRDefault="006B18F3" w:rsidP="003A1B54">
      <w:pPr>
        <w:spacing w:after="0" w:line="240" w:lineRule="auto"/>
      </w:pPr>
      <w:r>
        <w:separator/>
      </w:r>
    </w:p>
  </w:footnote>
  <w:footnote w:type="continuationSeparator" w:id="0">
    <w:p w:rsidR="006B18F3" w:rsidRDefault="006B18F3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37321"/>
    <w:multiLevelType w:val="hybridMultilevel"/>
    <w:tmpl w:val="A94AF8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390EA1"/>
    <w:rsid w:val="003A1B54"/>
    <w:rsid w:val="004624A2"/>
    <w:rsid w:val="004B45DF"/>
    <w:rsid w:val="004F7585"/>
    <w:rsid w:val="0053219D"/>
    <w:rsid w:val="006B18F3"/>
    <w:rsid w:val="00880385"/>
    <w:rsid w:val="008B1F56"/>
    <w:rsid w:val="008E4059"/>
    <w:rsid w:val="008F5C7B"/>
    <w:rsid w:val="009D1F7B"/>
    <w:rsid w:val="00A163C5"/>
    <w:rsid w:val="00B05152"/>
    <w:rsid w:val="00B17B89"/>
    <w:rsid w:val="00B50D2B"/>
    <w:rsid w:val="00B82271"/>
    <w:rsid w:val="00CA777E"/>
    <w:rsid w:val="00D14226"/>
    <w:rsid w:val="00D20E32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3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1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2</cp:revision>
  <cp:lastPrinted>2013-06-13T17:31:00Z</cp:lastPrinted>
  <dcterms:created xsi:type="dcterms:W3CDTF">2013-06-22T22:06:00Z</dcterms:created>
  <dcterms:modified xsi:type="dcterms:W3CDTF">2013-06-22T22:06:00Z</dcterms:modified>
</cp:coreProperties>
</file>