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B3" w:rsidRPr="00B64025" w:rsidRDefault="00B23BFB" w:rsidP="00A127B3">
      <w:pPr>
        <w:jc w:val="both"/>
        <w:rPr>
          <w:rFonts w:cs="Tahoma"/>
        </w:rPr>
      </w:pPr>
      <w:r>
        <w:rPr>
          <w:rFonts w:cs="Tahoma"/>
        </w:rPr>
        <w:t>3</w:t>
      </w:r>
      <w:bookmarkStart w:id="0" w:name="_GoBack"/>
      <w:bookmarkEnd w:id="0"/>
      <w:r w:rsidR="00A127B3" w:rsidRPr="00B64025">
        <w:rPr>
          <w:rFonts w:cs="Tahoma"/>
        </w:rPr>
        <w:t>.</w:t>
      </w:r>
      <w:r w:rsidR="00A127B3">
        <w:rPr>
          <w:rFonts w:cs="Tahoma"/>
        </w:rPr>
        <w:t>1.</w:t>
      </w:r>
      <w:r w:rsidR="00A127B3" w:rsidRPr="00B64025">
        <w:rPr>
          <w:rFonts w:cs="Tahoma"/>
        </w:rPr>
        <w:t>1</w:t>
      </w:r>
      <w:r w:rsidR="00A127B3">
        <w:rPr>
          <w:rFonts w:cs="Tahoma"/>
        </w:rPr>
        <w:t>.1</w:t>
      </w:r>
      <w:r w:rsidR="00A127B3" w:rsidRPr="00B64025">
        <w:rPr>
          <w:rFonts w:cs="Tahoma"/>
        </w:rPr>
        <w:t xml:space="preserve"> G</w:t>
      </w:r>
      <w:r w:rsidR="00A127B3">
        <w:rPr>
          <w:rFonts w:cs="Tahoma"/>
        </w:rPr>
        <w:t>uía de llenado de la convocatoria</w:t>
      </w:r>
    </w:p>
    <w:p w:rsidR="00A127B3" w:rsidRPr="000E6B13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0E6B13">
        <w:rPr>
          <w:rFonts w:cs="Tahoma"/>
        </w:rPr>
        <w:t>Anotar si es NACIONAL O INTERNACIONAL.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completo del Centro Universitario o Sistema.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los artículos 16, 19 y 20 si se trata de recursos ordinarios.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bienes, si la licitación se trata de la adquisición de bienes; servicios si la licitación es sobre la contratación de servicios o bienes y servicios si en una misma convocatoria se publican dos o más licitaciones. Sobre los dos conceptos de contratación.</w:t>
      </w:r>
    </w:p>
    <w:p w:rsidR="00A127B3" w:rsidRPr="000E6B13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número de la licitación, el cual debe integrarse de la siguiente manera: LI, indicador de licitación, 001 número progresivo de la licitación, siglas del Centro Universitario o Sistema y el año en el que se realiza la licitación, quedando como ejempl</w:t>
      </w:r>
      <w:r>
        <w:rPr>
          <w:rFonts w:cs="Tahoma"/>
        </w:rPr>
        <w:t>o el siguiente: LI-001-CUCS</w:t>
      </w:r>
      <w:r w:rsidRPr="000E6B13">
        <w:rPr>
          <w:rFonts w:cs="Tahoma"/>
        </w:rPr>
        <w:t>-2016.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 xml:space="preserve">Describir claramente el nombre de la licitación, en el cual debe quedar implícita la adquisición o servicio que se desea contratar, así como los recursos o fondos con los cuales se solventará la adjudicación, </w:t>
      </w:r>
      <w:r w:rsidRPr="00DA4C7C">
        <w:rPr>
          <w:rFonts w:cs="Tahoma"/>
          <w:b/>
        </w:rPr>
        <w:t>ejemplo:</w:t>
      </w:r>
      <w:r w:rsidRPr="00DA4C7C">
        <w:rPr>
          <w:rFonts w:cs="Tahoma"/>
        </w:rPr>
        <w:t xml:space="preserve"> “</w:t>
      </w:r>
      <w:r w:rsidRPr="00DA4C7C">
        <w:rPr>
          <w:rFonts w:cs="Tahoma"/>
          <w:i/>
        </w:rPr>
        <w:t xml:space="preserve">Adquisición de mobiliario de oficina para la Coordinación de Servicios Generales del Centro Universitario de Ciencias de la Salud, con cargo a </w:t>
      </w:r>
      <w:r w:rsidRPr="000E6B13">
        <w:rPr>
          <w:rFonts w:cs="Tahoma"/>
          <w:i/>
        </w:rPr>
        <w:t>recursos autogenerados”</w:t>
      </w:r>
      <w:r w:rsidRPr="000E6B13">
        <w:rPr>
          <w:rFonts w:cs="Tahoma"/>
        </w:rPr>
        <w:t>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último día contemplado para el registro de los licitantes.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día en que se celebrará la junta de aclaraciones.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día en que se realizará el acto de presentación y apertura de propuestas.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día en que se realizará la lectura del fallo de la licitación.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los días en los cuales se realizará el registro de los licitantes, así como el horario de atención.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la dependencia del Centro Universitario o Sistema donde se realiza el registro.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ubicación de la dependencia donde se realizará el registro.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domicilio y localidad del Centro Universitario o Sistema.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día y la hora en el que se realizará la junta de aclaraciones.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la dependencia donde se realizará la junta de aclaraciones.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día y la hora en el que se realizará el acto de la presentación y apertura de propuestas.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la dependencia donde se realizará el acto de la presentación y apertura de propuestas.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 xml:space="preserve">Anotar el nombre del Secretario Ejecutivo del Comité de Compras y </w:t>
      </w:r>
      <w:r w:rsidRPr="0086367E">
        <w:rPr>
          <w:rFonts w:cs="Tahoma"/>
        </w:rPr>
        <w:t>Adquisiciones</w:t>
      </w:r>
      <w:r w:rsidRPr="00DA4C7C">
        <w:rPr>
          <w:rFonts w:cs="Tahoma"/>
        </w:rPr>
        <w:t xml:space="preserve"> del Centro o Sistema.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En caso de que haya que anotar otras consideraciones en la entrega o forma de pago, anotarlas en este apartado.</w:t>
      </w:r>
    </w:p>
    <w:p w:rsidR="00A127B3" w:rsidRPr="00DA4C7C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fecha en que será publicada la convocatoria.</w:t>
      </w:r>
    </w:p>
    <w:p w:rsidR="00A127B3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 xml:space="preserve">Anotar el nombre del Secretario Ejecutivo del Comité de Compras y </w:t>
      </w:r>
      <w:r w:rsidRPr="0086367E">
        <w:rPr>
          <w:rFonts w:cs="Tahoma"/>
        </w:rPr>
        <w:t>Adquisiciones</w:t>
      </w:r>
      <w:r w:rsidRPr="00DA4C7C">
        <w:rPr>
          <w:rFonts w:cs="Tahoma"/>
        </w:rPr>
        <w:t xml:space="preserve"> del Centro o Sistema.</w:t>
      </w:r>
    </w:p>
    <w:p w:rsidR="00A127B3" w:rsidRPr="00A127B3" w:rsidRDefault="00A127B3" w:rsidP="00A127B3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cs="Tahoma"/>
        </w:rPr>
      </w:pPr>
      <w:r w:rsidRPr="00A127B3">
        <w:rPr>
          <w:rFonts w:cs="Tahoma"/>
        </w:rPr>
        <w:t>Anotar el nombre del Centro o Sistema.</w:t>
      </w:r>
    </w:p>
    <w:sectPr w:rsidR="00A127B3" w:rsidRPr="00A127B3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C75" w:rsidRDefault="00605C75" w:rsidP="004C79C1">
      <w:pPr>
        <w:spacing w:after="0" w:line="240" w:lineRule="auto"/>
      </w:pPr>
      <w:r>
        <w:separator/>
      </w:r>
    </w:p>
  </w:endnote>
  <w:endnote w:type="continuationSeparator" w:id="0">
    <w:p w:rsidR="00605C75" w:rsidRDefault="00605C75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B23BFB" w:rsidRPr="00B23BFB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C75" w:rsidRDefault="00605C75" w:rsidP="004C79C1">
      <w:pPr>
        <w:spacing w:after="0" w:line="240" w:lineRule="auto"/>
      </w:pPr>
      <w:r>
        <w:separator/>
      </w:r>
    </w:p>
  </w:footnote>
  <w:footnote w:type="continuationSeparator" w:id="0">
    <w:p w:rsidR="00605C75" w:rsidRDefault="00605C75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196608"/>
    <w:rsid w:val="00300293"/>
    <w:rsid w:val="004C79C1"/>
    <w:rsid w:val="00605C75"/>
    <w:rsid w:val="00696F76"/>
    <w:rsid w:val="00A127B3"/>
    <w:rsid w:val="00B23BFB"/>
    <w:rsid w:val="00C70981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5</cp:revision>
  <dcterms:created xsi:type="dcterms:W3CDTF">2016-05-27T16:40:00Z</dcterms:created>
  <dcterms:modified xsi:type="dcterms:W3CDTF">2016-05-30T18:05:00Z</dcterms:modified>
</cp:coreProperties>
</file>